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20513" w14:textId="77777777" w:rsidR="00891670" w:rsidRDefault="00891670" w:rsidP="0089167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91670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</w:p>
    <w:p w14:paraId="5B0E484E" w14:textId="72B96B3D" w:rsidR="00891670" w:rsidRPr="00891670" w:rsidRDefault="00891670" w:rsidP="0089167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91670">
        <w:rPr>
          <w:rFonts w:ascii="Times New Roman" w:hAnsi="Times New Roman" w:cs="Times New Roman"/>
          <w:sz w:val="24"/>
          <w:szCs w:val="24"/>
        </w:rPr>
        <w:t>к проекту решения Думы Тайшетского муниципального округа</w:t>
      </w:r>
    </w:p>
    <w:p w14:paraId="4DF8BD6A" w14:textId="6FF881F0" w:rsidR="00891670" w:rsidRPr="00891670" w:rsidRDefault="00891670" w:rsidP="0089167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91670">
        <w:rPr>
          <w:rFonts w:ascii="Times New Roman" w:hAnsi="Times New Roman" w:cs="Times New Roman"/>
          <w:sz w:val="24"/>
          <w:szCs w:val="24"/>
        </w:rPr>
        <w:t xml:space="preserve">«О проведении местного опроса граждан на </w:t>
      </w:r>
      <w:r>
        <w:rPr>
          <w:rFonts w:ascii="Times New Roman" w:hAnsi="Times New Roman" w:cs="Times New Roman"/>
          <w:sz w:val="24"/>
          <w:szCs w:val="24"/>
        </w:rPr>
        <w:t xml:space="preserve">территории деревни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Пуляева</w:t>
      </w:r>
      <w:proofErr w:type="spellEnd"/>
    </w:p>
    <w:p w14:paraId="0B1C7E79" w14:textId="3A07C8AA" w:rsidR="00891670" w:rsidRDefault="00891670" w:rsidP="0089167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91670">
        <w:rPr>
          <w:rFonts w:ascii="Times New Roman" w:hAnsi="Times New Roman" w:cs="Times New Roman"/>
          <w:sz w:val="24"/>
          <w:szCs w:val="24"/>
        </w:rPr>
        <w:t>по вопросу о реорганизации МКОУ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Квитокской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1670">
        <w:rPr>
          <w:rFonts w:ascii="Times New Roman" w:hAnsi="Times New Roman" w:cs="Times New Roman"/>
          <w:sz w:val="24"/>
          <w:szCs w:val="24"/>
        </w:rPr>
        <w:t>СОШ</w:t>
      </w:r>
      <w:r>
        <w:rPr>
          <w:rFonts w:ascii="Times New Roman" w:hAnsi="Times New Roman" w:cs="Times New Roman"/>
          <w:sz w:val="24"/>
          <w:szCs w:val="24"/>
        </w:rPr>
        <w:t xml:space="preserve"> № 1</w:t>
      </w:r>
      <w:r w:rsidRPr="00891670">
        <w:rPr>
          <w:rFonts w:ascii="Times New Roman" w:hAnsi="Times New Roman" w:cs="Times New Roman"/>
          <w:sz w:val="24"/>
          <w:szCs w:val="24"/>
        </w:rPr>
        <w:t xml:space="preserve"> в форме присоединения </w:t>
      </w:r>
      <w:r>
        <w:rPr>
          <w:rFonts w:ascii="Times New Roman" w:hAnsi="Times New Roman" w:cs="Times New Roman"/>
          <w:sz w:val="24"/>
          <w:szCs w:val="24"/>
        </w:rPr>
        <w:t xml:space="preserve">МКДОУ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Пуляевского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детского сада</w:t>
      </w:r>
      <w:r w:rsidRPr="00891670">
        <w:rPr>
          <w:rFonts w:ascii="Times New Roman" w:hAnsi="Times New Roman" w:cs="Times New Roman"/>
          <w:sz w:val="24"/>
          <w:szCs w:val="24"/>
        </w:rPr>
        <w:t>»</w:t>
      </w:r>
    </w:p>
    <w:p w14:paraId="6083B193" w14:textId="77777777" w:rsidR="00F0072C" w:rsidRPr="00FB235F" w:rsidRDefault="00F0072C" w:rsidP="00F0072C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</w:p>
    <w:p w14:paraId="3740392F" w14:textId="47D3B350" w:rsidR="00FB235F" w:rsidRPr="005469BC" w:rsidRDefault="00FB235F" w:rsidP="00794CC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99940893"/>
      <w:r w:rsidRPr="00FB235F">
        <w:rPr>
          <w:rFonts w:ascii="Times New Roman" w:hAnsi="Times New Roman" w:cs="Times New Roman"/>
          <w:sz w:val="24"/>
          <w:szCs w:val="24"/>
        </w:rPr>
        <w:t>М</w:t>
      </w:r>
      <w:r w:rsidR="00231FE8">
        <w:rPr>
          <w:rFonts w:ascii="Times New Roman" w:hAnsi="Times New Roman" w:cs="Times New Roman"/>
          <w:sz w:val="24"/>
          <w:szCs w:val="24"/>
        </w:rPr>
        <w:t>К</w:t>
      </w:r>
      <w:r w:rsidR="00D56A9C">
        <w:rPr>
          <w:rFonts w:ascii="Times New Roman" w:hAnsi="Times New Roman" w:cs="Times New Roman"/>
          <w:sz w:val="24"/>
          <w:szCs w:val="24"/>
        </w:rPr>
        <w:t>Д</w:t>
      </w:r>
      <w:r w:rsidR="00F10B9D">
        <w:rPr>
          <w:rFonts w:ascii="Times New Roman" w:hAnsi="Times New Roman" w:cs="Times New Roman"/>
          <w:sz w:val="24"/>
          <w:szCs w:val="24"/>
        </w:rPr>
        <w:t xml:space="preserve">ОУ </w:t>
      </w:r>
      <w:proofErr w:type="spellStart"/>
      <w:r w:rsidR="00D56A9C">
        <w:rPr>
          <w:rFonts w:ascii="Times New Roman" w:hAnsi="Times New Roman" w:cs="Times New Roman"/>
          <w:sz w:val="24"/>
          <w:szCs w:val="24"/>
        </w:rPr>
        <w:t>П</w:t>
      </w:r>
      <w:r w:rsidR="004037B7">
        <w:rPr>
          <w:rFonts w:ascii="Times New Roman" w:hAnsi="Times New Roman" w:cs="Times New Roman"/>
          <w:sz w:val="24"/>
          <w:szCs w:val="24"/>
        </w:rPr>
        <w:t>у</w:t>
      </w:r>
      <w:r w:rsidR="00D56A9C">
        <w:rPr>
          <w:rFonts w:ascii="Times New Roman" w:hAnsi="Times New Roman" w:cs="Times New Roman"/>
          <w:sz w:val="24"/>
          <w:szCs w:val="24"/>
        </w:rPr>
        <w:t>л</w:t>
      </w:r>
      <w:r w:rsidR="004037B7">
        <w:rPr>
          <w:rFonts w:ascii="Times New Roman" w:hAnsi="Times New Roman" w:cs="Times New Roman"/>
          <w:sz w:val="24"/>
          <w:szCs w:val="24"/>
        </w:rPr>
        <w:t>я</w:t>
      </w:r>
      <w:r w:rsidR="00D56A9C">
        <w:rPr>
          <w:rFonts w:ascii="Times New Roman" w:hAnsi="Times New Roman" w:cs="Times New Roman"/>
          <w:sz w:val="24"/>
          <w:szCs w:val="24"/>
        </w:rPr>
        <w:t>евский</w:t>
      </w:r>
      <w:proofErr w:type="spellEnd"/>
      <w:r w:rsidR="004D0A2D">
        <w:rPr>
          <w:rFonts w:ascii="Times New Roman" w:hAnsi="Times New Roman" w:cs="Times New Roman"/>
          <w:sz w:val="24"/>
          <w:szCs w:val="24"/>
        </w:rPr>
        <w:t xml:space="preserve"> детск</w:t>
      </w:r>
      <w:r w:rsidR="009842FE">
        <w:rPr>
          <w:rFonts w:ascii="Times New Roman" w:hAnsi="Times New Roman" w:cs="Times New Roman"/>
          <w:sz w:val="24"/>
          <w:szCs w:val="24"/>
        </w:rPr>
        <w:t>ий</w:t>
      </w:r>
      <w:r w:rsidR="004D0A2D">
        <w:rPr>
          <w:rFonts w:ascii="Times New Roman" w:hAnsi="Times New Roman" w:cs="Times New Roman"/>
          <w:sz w:val="24"/>
          <w:szCs w:val="24"/>
        </w:rPr>
        <w:t xml:space="preserve"> сад</w:t>
      </w:r>
      <w:r w:rsidR="009842FE">
        <w:rPr>
          <w:rFonts w:ascii="Times New Roman" w:hAnsi="Times New Roman" w:cs="Times New Roman"/>
          <w:sz w:val="24"/>
          <w:szCs w:val="24"/>
        </w:rPr>
        <w:t xml:space="preserve"> возглавляет </w:t>
      </w:r>
      <w:proofErr w:type="spellStart"/>
      <w:r w:rsidR="00D56A9C">
        <w:rPr>
          <w:rFonts w:ascii="Times New Roman" w:hAnsi="Times New Roman" w:cs="Times New Roman"/>
          <w:sz w:val="24"/>
          <w:szCs w:val="24"/>
        </w:rPr>
        <w:t>Тарчевская</w:t>
      </w:r>
      <w:proofErr w:type="spellEnd"/>
      <w:r w:rsidR="00D56A9C">
        <w:rPr>
          <w:rFonts w:ascii="Times New Roman" w:hAnsi="Times New Roman" w:cs="Times New Roman"/>
          <w:sz w:val="24"/>
          <w:szCs w:val="24"/>
        </w:rPr>
        <w:t xml:space="preserve"> Татьяна Анатольевна</w:t>
      </w:r>
      <w:r w:rsidR="006B6A7C">
        <w:rPr>
          <w:rFonts w:ascii="Times New Roman" w:hAnsi="Times New Roman" w:cs="Times New Roman"/>
          <w:sz w:val="24"/>
          <w:szCs w:val="24"/>
        </w:rPr>
        <w:t>, аттестация проходить отказалась</w:t>
      </w:r>
      <w:r w:rsidR="00F10B9D">
        <w:rPr>
          <w:rFonts w:ascii="Times New Roman" w:hAnsi="Times New Roman" w:cs="Times New Roman"/>
          <w:sz w:val="24"/>
          <w:szCs w:val="24"/>
        </w:rPr>
        <w:t>.</w:t>
      </w:r>
      <w:r w:rsidR="009842FE">
        <w:rPr>
          <w:rFonts w:ascii="Times New Roman" w:hAnsi="Times New Roman" w:cs="Times New Roman"/>
          <w:sz w:val="24"/>
          <w:szCs w:val="24"/>
        </w:rPr>
        <w:t xml:space="preserve"> Кадровый резерв на руководящую должность в образовательно</w:t>
      </w:r>
      <w:r w:rsidR="00153361">
        <w:rPr>
          <w:rFonts w:ascii="Times New Roman" w:hAnsi="Times New Roman" w:cs="Times New Roman"/>
          <w:sz w:val="24"/>
          <w:szCs w:val="24"/>
        </w:rPr>
        <w:t>й</w:t>
      </w:r>
      <w:r w:rsidR="009842FE">
        <w:rPr>
          <w:rFonts w:ascii="Times New Roman" w:hAnsi="Times New Roman" w:cs="Times New Roman"/>
          <w:sz w:val="24"/>
          <w:szCs w:val="24"/>
        </w:rPr>
        <w:t xml:space="preserve"> организации отсутствует. </w:t>
      </w:r>
    </w:p>
    <w:p w14:paraId="33C70597" w14:textId="7DE5F9B0" w:rsidR="0004277F" w:rsidRDefault="00DF78A4" w:rsidP="000427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Штатным расписанием</w:t>
      </w:r>
      <w:r w:rsidR="00340FB7">
        <w:rPr>
          <w:rFonts w:ascii="Times New Roman" w:hAnsi="Times New Roman" w:cs="Times New Roman"/>
          <w:sz w:val="24"/>
          <w:szCs w:val="24"/>
        </w:rPr>
        <w:t xml:space="preserve"> в</w:t>
      </w:r>
      <w:r w:rsidR="009842FE">
        <w:rPr>
          <w:rFonts w:ascii="Times New Roman" w:hAnsi="Times New Roman" w:cs="Times New Roman"/>
          <w:sz w:val="24"/>
          <w:szCs w:val="24"/>
        </w:rPr>
        <w:t xml:space="preserve"> МКДОУ </w:t>
      </w:r>
      <w:proofErr w:type="spellStart"/>
      <w:r w:rsidR="00B032E9">
        <w:rPr>
          <w:rFonts w:ascii="Times New Roman" w:hAnsi="Times New Roman" w:cs="Times New Roman"/>
          <w:sz w:val="24"/>
          <w:szCs w:val="24"/>
        </w:rPr>
        <w:t>Пуляевско</w:t>
      </w:r>
      <w:r w:rsidR="006B6A7C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9842FE">
        <w:rPr>
          <w:rFonts w:ascii="Times New Roman" w:hAnsi="Times New Roman" w:cs="Times New Roman"/>
          <w:sz w:val="24"/>
          <w:szCs w:val="24"/>
        </w:rPr>
        <w:t xml:space="preserve"> детско</w:t>
      </w:r>
      <w:r w:rsidR="006B6A7C">
        <w:rPr>
          <w:rFonts w:ascii="Times New Roman" w:hAnsi="Times New Roman" w:cs="Times New Roman"/>
          <w:sz w:val="24"/>
          <w:szCs w:val="24"/>
        </w:rPr>
        <w:t>м</w:t>
      </w:r>
      <w:r w:rsidR="009842FE">
        <w:rPr>
          <w:rFonts w:ascii="Times New Roman" w:hAnsi="Times New Roman" w:cs="Times New Roman"/>
          <w:sz w:val="24"/>
          <w:szCs w:val="24"/>
        </w:rPr>
        <w:t xml:space="preserve"> сад</w:t>
      </w:r>
      <w:r w:rsidR="006B6A7C">
        <w:rPr>
          <w:rFonts w:ascii="Times New Roman" w:hAnsi="Times New Roman" w:cs="Times New Roman"/>
          <w:sz w:val="24"/>
          <w:szCs w:val="24"/>
        </w:rPr>
        <w:t>у</w:t>
      </w:r>
      <w:r w:rsidR="009842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предусмотрено</w:t>
      </w:r>
      <w:r w:rsidR="002B5535">
        <w:rPr>
          <w:rFonts w:ascii="Times New Roman" w:hAnsi="Times New Roman" w:cs="Times New Roman"/>
          <w:sz w:val="24"/>
          <w:szCs w:val="24"/>
        </w:rPr>
        <w:t xml:space="preserve"> </w:t>
      </w:r>
      <w:r w:rsidR="00B032E9">
        <w:rPr>
          <w:rFonts w:ascii="Times New Roman" w:hAnsi="Times New Roman" w:cs="Times New Roman"/>
          <w:sz w:val="24"/>
          <w:szCs w:val="24"/>
        </w:rPr>
        <w:t>9</w:t>
      </w:r>
      <w:r w:rsidR="002B5535">
        <w:rPr>
          <w:rFonts w:ascii="Times New Roman" w:hAnsi="Times New Roman" w:cs="Times New Roman"/>
          <w:sz w:val="24"/>
          <w:szCs w:val="24"/>
        </w:rPr>
        <w:t xml:space="preserve"> единиц работников, в том числе</w:t>
      </w:r>
      <w:r w:rsidR="007C0404">
        <w:rPr>
          <w:rFonts w:ascii="Times New Roman" w:hAnsi="Times New Roman" w:cs="Times New Roman"/>
          <w:sz w:val="24"/>
          <w:szCs w:val="24"/>
        </w:rPr>
        <w:t xml:space="preserve"> </w:t>
      </w:r>
      <w:r w:rsidR="00A52313">
        <w:rPr>
          <w:rFonts w:ascii="Times New Roman" w:hAnsi="Times New Roman" w:cs="Times New Roman"/>
          <w:sz w:val="24"/>
          <w:szCs w:val="24"/>
        </w:rPr>
        <w:t>1</w:t>
      </w:r>
      <w:r w:rsidR="00CE7FD6">
        <w:rPr>
          <w:rFonts w:ascii="Times New Roman" w:hAnsi="Times New Roman" w:cs="Times New Roman"/>
          <w:sz w:val="24"/>
          <w:szCs w:val="24"/>
        </w:rPr>
        <w:t>,</w:t>
      </w:r>
      <w:r w:rsidR="00B032E9">
        <w:rPr>
          <w:rFonts w:ascii="Times New Roman" w:hAnsi="Times New Roman" w:cs="Times New Roman"/>
          <w:sz w:val="24"/>
          <w:szCs w:val="24"/>
        </w:rPr>
        <w:t>5</w:t>
      </w:r>
      <w:r w:rsidR="00CE7FD6">
        <w:rPr>
          <w:rFonts w:ascii="Times New Roman" w:hAnsi="Times New Roman" w:cs="Times New Roman"/>
          <w:sz w:val="24"/>
          <w:szCs w:val="24"/>
        </w:rPr>
        <w:t xml:space="preserve"> </w:t>
      </w:r>
      <w:r w:rsidR="002B5535">
        <w:rPr>
          <w:rFonts w:ascii="Times New Roman" w:hAnsi="Times New Roman" w:cs="Times New Roman"/>
          <w:sz w:val="24"/>
          <w:szCs w:val="24"/>
        </w:rPr>
        <w:t>единиц</w:t>
      </w:r>
      <w:r>
        <w:rPr>
          <w:rFonts w:ascii="Times New Roman" w:hAnsi="Times New Roman" w:cs="Times New Roman"/>
          <w:sz w:val="24"/>
          <w:szCs w:val="24"/>
        </w:rPr>
        <w:t xml:space="preserve"> педагогич</w:t>
      </w:r>
      <w:r w:rsidR="002B5535">
        <w:rPr>
          <w:rFonts w:ascii="Times New Roman" w:hAnsi="Times New Roman" w:cs="Times New Roman"/>
          <w:sz w:val="24"/>
          <w:szCs w:val="24"/>
        </w:rPr>
        <w:t>еского персонала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CE7FD6">
        <w:rPr>
          <w:rFonts w:ascii="Times New Roman" w:hAnsi="Times New Roman" w:cs="Times New Roman"/>
          <w:sz w:val="24"/>
          <w:szCs w:val="24"/>
        </w:rPr>
        <w:t>музыкальный руководитель 0,25 ставки, воспитатель 1</w:t>
      </w:r>
      <w:r w:rsidR="00B032E9">
        <w:rPr>
          <w:rFonts w:ascii="Times New Roman" w:hAnsi="Times New Roman" w:cs="Times New Roman"/>
          <w:sz w:val="24"/>
          <w:szCs w:val="24"/>
        </w:rPr>
        <w:t>,25</w:t>
      </w:r>
      <w:r w:rsidR="00CE7FD6">
        <w:rPr>
          <w:rFonts w:ascii="Times New Roman" w:hAnsi="Times New Roman" w:cs="Times New Roman"/>
          <w:sz w:val="24"/>
          <w:szCs w:val="24"/>
        </w:rPr>
        <w:t xml:space="preserve"> ставк</w:t>
      </w:r>
      <w:r w:rsidR="00B032E9">
        <w:rPr>
          <w:rFonts w:ascii="Times New Roman" w:hAnsi="Times New Roman" w:cs="Times New Roman"/>
          <w:sz w:val="24"/>
          <w:szCs w:val="24"/>
        </w:rPr>
        <w:t>и</w:t>
      </w:r>
      <w:r w:rsidR="00C62504">
        <w:rPr>
          <w:rFonts w:ascii="Times New Roman" w:hAnsi="Times New Roman" w:cs="Times New Roman"/>
          <w:sz w:val="24"/>
          <w:szCs w:val="24"/>
        </w:rPr>
        <w:t xml:space="preserve">), </w:t>
      </w:r>
      <w:r w:rsidR="00E7456D">
        <w:rPr>
          <w:rFonts w:ascii="Times New Roman" w:hAnsi="Times New Roman" w:cs="Times New Roman"/>
          <w:sz w:val="24"/>
          <w:szCs w:val="24"/>
        </w:rPr>
        <w:t xml:space="preserve">которые замещают </w:t>
      </w:r>
      <w:r w:rsidR="00CE7FD6">
        <w:rPr>
          <w:rFonts w:ascii="Times New Roman" w:hAnsi="Times New Roman" w:cs="Times New Roman"/>
          <w:sz w:val="24"/>
          <w:szCs w:val="24"/>
        </w:rPr>
        <w:t>2</w:t>
      </w:r>
      <w:r w:rsidR="00E7456D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CE7FD6">
        <w:rPr>
          <w:rFonts w:ascii="Times New Roman" w:hAnsi="Times New Roman" w:cs="Times New Roman"/>
          <w:sz w:val="24"/>
          <w:szCs w:val="24"/>
        </w:rPr>
        <w:t>а</w:t>
      </w:r>
      <w:r w:rsidR="00C62504">
        <w:rPr>
          <w:rFonts w:ascii="Times New Roman" w:hAnsi="Times New Roman" w:cs="Times New Roman"/>
          <w:sz w:val="24"/>
          <w:szCs w:val="24"/>
        </w:rPr>
        <w:t>.</w:t>
      </w:r>
      <w:r w:rsidR="00CE7FD6">
        <w:rPr>
          <w:rFonts w:ascii="Times New Roman" w:hAnsi="Times New Roman" w:cs="Times New Roman"/>
          <w:sz w:val="24"/>
          <w:szCs w:val="24"/>
        </w:rPr>
        <w:t xml:space="preserve"> Оба педагогических работника имеют среднее специальное образовани</w:t>
      </w:r>
      <w:r w:rsidR="00B032E9">
        <w:rPr>
          <w:rFonts w:ascii="Times New Roman" w:hAnsi="Times New Roman" w:cs="Times New Roman"/>
          <w:sz w:val="24"/>
          <w:szCs w:val="24"/>
        </w:rPr>
        <w:t>е</w:t>
      </w:r>
      <w:r w:rsidR="00CE7FD6">
        <w:rPr>
          <w:rFonts w:ascii="Times New Roman" w:hAnsi="Times New Roman" w:cs="Times New Roman"/>
          <w:sz w:val="24"/>
          <w:szCs w:val="24"/>
        </w:rPr>
        <w:t>.</w:t>
      </w:r>
      <w:r w:rsidR="008751F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9B310B" w14:textId="6E78BC98" w:rsidR="00340FB7" w:rsidRDefault="00523F82" w:rsidP="0007006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настоящее время детский сад посещают </w:t>
      </w:r>
      <w:r w:rsidR="00411C7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детей.</w:t>
      </w:r>
      <w:bookmarkEnd w:id="0"/>
    </w:p>
    <w:p w14:paraId="6A51A619" w14:textId="5D3DBD30" w:rsidR="00070067" w:rsidRDefault="00070067" w:rsidP="0007006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0067">
        <w:rPr>
          <w:rFonts w:ascii="Times New Roman" w:hAnsi="Times New Roman" w:cs="Times New Roman"/>
          <w:sz w:val="24"/>
          <w:szCs w:val="24"/>
        </w:rPr>
        <w:t>В соответствии с Федеральным законом РФ от 29.12.2012г. №273-ФЗ «Об образовании в Российской Федерации» дошкольное образование является уровнем общего образования, что подтверждает объективность и рациональность включения в реорганизацию сельских образовательных учреждений такой формы, как присоединение детских садов к школам, образование единых комплексов. Присоединение детского сада позволяет упростить процесс адаптации детей к обучению в школе. Воспитатели перестают быть «гостями» в школе, получают возможность посещать занятия в первом классе, давать рекомендации учителю, обладая информацией о личностных особенностях и образовательных потребностях детей. Появляется уникальная возможность внедрять единые педагогические подходы, рассчитанные как на детский сад, так и на начальную школу, основную и среднюю, что повышает результативность работы в целом. Воспитатели знают проблемы школьных уровней обучения и, в свою очередь, могут влиять на работу начальной школы, а воспитанники сада получают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0067">
        <w:rPr>
          <w:rFonts w:ascii="Times New Roman" w:hAnsi="Times New Roman" w:cs="Times New Roman"/>
          <w:sz w:val="24"/>
          <w:szCs w:val="24"/>
        </w:rPr>
        <w:t>беспрепятственный доступ к школьной инфраструктуре.</w:t>
      </w:r>
    </w:p>
    <w:p w14:paraId="0001DE24" w14:textId="31AF70D7" w:rsidR="004037B7" w:rsidRDefault="004037B7" w:rsidP="004037B7">
      <w:pPr>
        <w:ind w:firstLine="709"/>
        <w:jc w:val="both"/>
      </w:pPr>
      <w:r>
        <w:t xml:space="preserve">Директор МКОУ </w:t>
      </w:r>
      <w:proofErr w:type="spellStart"/>
      <w:r>
        <w:t>Квитокской</w:t>
      </w:r>
      <w:proofErr w:type="spellEnd"/>
      <w:r>
        <w:t xml:space="preserve"> СОШ № 1 </w:t>
      </w:r>
      <w:proofErr w:type="spellStart"/>
      <w:r w:rsidRPr="00B44008">
        <w:t>Маслий</w:t>
      </w:r>
      <w:proofErr w:type="spellEnd"/>
      <w:r>
        <w:t xml:space="preserve"> Оксана Васильевна </w:t>
      </w:r>
      <w:r w:rsidRPr="00B44008">
        <w:t>имеет высшее профессиональное образование, окончила Иркутский государственный педагогический институт в 1996 г., по специальности «</w:t>
      </w:r>
      <w:r>
        <w:t>о</w:t>
      </w:r>
      <w:r w:rsidRPr="00B44008">
        <w:t xml:space="preserve">бщетехнические дисциплины и труд», присвоена квалификация «учитель трудового обучения и общетехнических дисциплин». </w:t>
      </w:r>
    </w:p>
    <w:p w14:paraId="67E5AC43" w14:textId="6D51DBD0" w:rsidR="004037B7" w:rsidRPr="00D600B7" w:rsidRDefault="004037B7" w:rsidP="004037B7">
      <w:pPr>
        <w:autoSpaceDE w:val="0"/>
        <w:autoSpaceDN w:val="0"/>
        <w:adjustRightInd w:val="0"/>
        <w:ind w:firstLine="709"/>
        <w:jc w:val="both"/>
      </w:pPr>
      <w:r w:rsidRPr="00B44008">
        <w:t>П</w:t>
      </w:r>
      <w:r>
        <w:t>рошла п</w:t>
      </w:r>
      <w:r w:rsidRPr="00B44008">
        <w:t>рофессиональн</w:t>
      </w:r>
      <w:r>
        <w:t>ую</w:t>
      </w:r>
      <w:r w:rsidRPr="00B44008">
        <w:t xml:space="preserve"> переподготовк</w:t>
      </w:r>
      <w:r>
        <w:t>у</w:t>
      </w:r>
      <w:r w:rsidRPr="00B44008">
        <w:t xml:space="preserve"> </w:t>
      </w:r>
      <w:r w:rsidR="00411C7D">
        <w:t>«</w:t>
      </w:r>
      <w:r w:rsidRPr="00B44008">
        <w:t>Менеджмент организации. Менеджмент в образовании</w:t>
      </w:r>
      <w:r w:rsidR="00411C7D">
        <w:t>»</w:t>
      </w:r>
      <w:r w:rsidRPr="00B44008">
        <w:t xml:space="preserve"> 2011г.</w:t>
      </w:r>
      <w:r>
        <w:t xml:space="preserve">, </w:t>
      </w:r>
      <w:r w:rsidRPr="00B44008">
        <w:t>«Педагог-психолог» 2003г</w:t>
      </w:r>
      <w:r>
        <w:t>; курсы повышения квалификации:</w:t>
      </w:r>
      <w:r w:rsidRPr="004037B7">
        <w:t xml:space="preserve"> </w:t>
      </w:r>
      <w:r>
        <w:t>«Организация инклюзивного образования и коррекционной работы в соответствии с ФГОС НОО обучающихся с ОВЗ: управленческий аспект», 2025 г., «</w:t>
      </w:r>
      <w:r w:rsidRPr="00036AFA">
        <w:t>Контрактная система в сфере закупок товаров, работ, услуг для обеспечения</w:t>
      </w:r>
      <w:r>
        <w:t xml:space="preserve"> </w:t>
      </w:r>
      <w:r w:rsidRPr="00036AFA">
        <w:t>государственных и муниципальных нужд</w:t>
      </w:r>
      <w:r>
        <w:t xml:space="preserve">», 2025 г., «Обучение должностных лиц и специалистов ГО и РСЧС организаций по ГО и защите от ЧС» 2024 г., </w:t>
      </w:r>
      <w:r w:rsidRPr="00036AFA">
        <w:rPr>
          <w:rStyle w:val="a6"/>
        </w:rPr>
        <w:t>«</w:t>
      </w:r>
      <w:r w:rsidRPr="004037B7">
        <w:rPr>
          <w:rStyle w:val="a6"/>
          <w:b w:val="0"/>
          <w:bCs w:val="0"/>
        </w:rPr>
        <w:t>Алгоритмы межведомственного взаимодействия в деятельности субъектов системы профилактики: уровень образовательной организации»</w:t>
      </w:r>
      <w:r w:rsidRPr="004037B7">
        <w:rPr>
          <w:b/>
          <w:bCs/>
        </w:rPr>
        <w:t> </w:t>
      </w:r>
      <w:r w:rsidRPr="004037B7">
        <w:t>2024г.</w:t>
      </w:r>
      <w:r>
        <w:t xml:space="preserve">, «Антитеррористическая защищенность образовательных организаций, относящихся к сфере деятельности Министерства просвещения РФ» 2024 г., «Меры пожарной безопасности для руководителей организаций, лиц, назначенных руководителем организации ответственными за обеспечение пожарной безопасности на объектах защиты, в которых могут одновременно находиться 50 и более человек, объектах защиты, отнесенных к категориям повышенной </w:t>
      </w:r>
      <w:proofErr w:type="spellStart"/>
      <w:r>
        <w:t>взрывопожароопасности</w:t>
      </w:r>
      <w:proofErr w:type="spellEnd"/>
      <w:r>
        <w:t xml:space="preserve">, </w:t>
      </w:r>
      <w:proofErr w:type="spellStart"/>
      <w:r>
        <w:t>взрывопожароопасности</w:t>
      </w:r>
      <w:proofErr w:type="spellEnd"/>
      <w:r>
        <w:t>, пожароопасности», 2024 г., «</w:t>
      </w:r>
      <w:r w:rsidRPr="00D600B7">
        <w:rPr>
          <w:rFonts w:eastAsia="Calibri"/>
        </w:rPr>
        <w:t>Эффективная деятельность управленческой команды в условиях обновления ФГОС</w:t>
      </w:r>
      <w:r>
        <w:rPr>
          <w:rFonts w:eastAsia="Calibri"/>
        </w:rPr>
        <w:t>» 2023</w:t>
      </w:r>
      <w:r w:rsidRPr="00D600B7">
        <w:rPr>
          <w:rFonts w:eastAsia="Calibri"/>
        </w:rPr>
        <w:t xml:space="preserve"> г</w:t>
      </w:r>
      <w:r>
        <w:rPr>
          <w:rFonts w:eastAsia="Calibri"/>
        </w:rPr>
        <w:t>.</w:t>
      </w:r>
    </w:p>
    <w:p w14:paraId="710E78FA" w14:textId="121E7A85" w:rsidR="004037B7" w:rsidRPr="00D600B7" w:rsidRDefault="004037B7" w:rsidP="004037B7">
      <w:pPr>
        <w:ind w:firstLine="709"/>
        <w:jc w:val="both"/>
      </w:pPr>
      <w:proofErr w:type="spellStart"/>
      <w:r>
        <w:t>Маслий</w:t>
      </w:r>
      <w:proofErr w:type="spellEnd"/>
      <w:r>
        <w:t xml:space="preserve"> О.В. является региональным экспертом и входит в состав муниципальной аттестационной комиссии</w:t>
      </w:r>
      <w:r w:rsidRPr="00E67BEF">
        <w:t xml:space="preserve"> </w:t>
      </w:r>
      <w:r>
        <w:t xml:space="preserve">по аттестации руководителей ОО, а также районного общественного совета по вопросам образования С 2020 г. – депутат Думы Тайшетского </w:t>
      </w:r>
      <w:r w:rsidR="006B6A7C">
        <w:t>муниципального округа</w:t>
      </w:r>
      <w:r>
        <w:t>.</w:t>
      </w:r>
    </w:p>
    <w:p w14:paraId="747CF0DF" w14:textId="4F34E5A6" w:rsidR="004037B7" w:rsidRDefault="004037B7" w:rsidP="004037B7">
      <w:pPr>
        <w:ind w:firstLine="709"/>
        <w:jc w:val="both"/>
      </w:pPr>
      <w:r>
        <w:t xml:space="preserve">В 2014 г. МКОУ </w:t>
      </w:r>
      <w:proofErr w:type="spellStart"/>
      <w:r>
        <w:t>Квитокская</w:t>
      </w:r>
      <w:proofErr w:type="spellEnd"/>
      <w:r>
        <w:t xml:space="preserve"> СОШ № 1 реорганизована путем присоединения ранее существующих:</w:t>
      </w:r>
    </w:p>
    <w:p w14:paraId="78319F7B" w14:textId="77777777" w:rsidR="004037B7" w:rsidRDefault="004037B7" w:rsidP="004037B7">
      <w:pPr>
        <w:ind w:firstLine="709"/>
        <w:jc w:val="both"/>
      </w:pPr>
      <w:r>
        <w:lastRenderedPageBreak/>
        <w:t xml:space="preserve">- МКОУ </w:t>
      </w:r>
      <w:proofErr w:type="spellStart"/>
      <w:r>
        <w:t>Квитокской</w:t>
      </w:r>
      <w:proofErr w:type="spellEnd"/>
      <w:r>
        <w:t xml:space="preserve"> СОШ № 2 (в составе которой уже была МКОУ Борисовская ООШ);</w:t>
      </w:r>
    </w:p>
    <w:p w14:paraId="22C03748" w14:textId="77777777" w:rsidR="004037B7" w:rsidRDefault="004037B7" w:rsidP="004037B7">
      <w:pPr>
        <w:ind w:firstLine="709"/>
        <w:jc w:val="both"/>
      </w:pPr>
      <w:r>
        <w:t xml:space="preserve">- МКДОУ </w:t>
      </w:r>
      <w:proofErr w:type="spellStart"/>
      <w:r>
        <w:t>Квитокский</w:t>
      </w:r>
      <w:proofErr w:type="spellEnd"/>
      <w:r>
        <w:t xml:space="preserve"> детский сад «Чебурашка»;</w:t>
      </w:r>
    </w:p>
    <w:p w14:paraId="431599E6" w14:textId="77777777" w:rsidR="004037B7" w:rsidRDefault="004037B7" w:rsidP="004037B7">
      <w:pPr>
        <w:ind w:firstLine="709"/>
        <w:jc w:val="both"/>
      </w:pPr>
      <w:r>
        <w:t xml:space="preserve">- МКДОУ </w:t>
      </w:r>
      <w:proofErr w:type="spellStart"/>
      <w:r>
        <w:t>Квитокский</w:t>
      </w:r>
      <w:proofErr w:type="spellEnd"/>
      <w:r>
        <w:t xml:space="preserve"> детский сад «Теремок».</w:t>
      </w:r>
    </w:p>
    <w:p w14:paraId="2EBDF71B" w14:textId="3B5ADE68" w:rsidR="004037B7" w:rsidRDefault="004037B7" w:rsidP="004037B7">
      <w:pPr>
        <w:ind w:firstLine="709"/>
        <w:jc w:val="both"/>
      </w:pPr>
      <w:r>
        <w:t xml:space="preserve">В 2021 г. по факту ликвидации ОГСКОУ «Школа-интернат </w:t>
      </w:r>
      <w:proofErr w:type="spellStart"/>
      <w:r>
        <w:t>р.п</w:t>
      </w:r>
      <w:proofErr w:type="spellEnd"/>
      <w:r>
        <w:t>. Квиток» и передачи в муниципальную собственность его зданий, организована образовательная деятельность обучающихся с нарушением интеллекта по АООП УО.</w:t>
      </w:r>
    </w:p>
    <w:p w14:paraId="48BD8586" w14:textId="30A733A9" w:rsidR="004037B7" w:rsidRDefault="004037B7" w:rsidP="004037B7">
      <w:pPr>
        <w:ind w:firstLine="709"/>
        <w:jc w:val="both"/>
      </w:pPr>
      <w:r>
        <w:t xml:space="preserve">То есть в настоящее время МКОУ </w:t>
      </w:r>
      <w:proofErr w:type="spellStart"/>
      <w:r>
        <w:t>Квитокская</w:t>
      </w:r>
      <w:proofErr w:type="spellEnd"/>
      <w:r>
        <w:t xml:space="preserve"> СОШ № 1 реализует основные образовательные программы на всех уровнях общего образования и с учетом особых образовательных потребностей детей по шести адресам.</w:t>
      </w:r>
    </w:p>
    <w:p w14:paraId="666CC3D0" w14:textId="377BD1EF" w:rsidR="004037B7" w:rsidRPr="009E252C" w:rsidRDefault="004037B7" w:rsidP="004037B7">
      <w:pPr>
        <w:pStyle w:val="a8"/>
        <w:spacing w:before="0" w:beforeAutospacing="0" w:after="0" w:afterAutospacing="0"/>
        <w:ind w:firstLine="709"/>
        <w:jc w:val="both"/>
      </w:pPr>
      <w:r w:rsidRPr="00E67BEF">
        <w:t xml:space="preserve">МКОУ </w:t>
      </w:r>
      <w:proofErr w:type="spellStart"/>
      <w:r w:rsidRPr="00E67BEF">
        <w:t>Квитокская</w:t>
      </w:r>
      <w:proofErr w:type="spellEnd"/>
      <w:r w:rsidRPr="00E67BEF">
        <w:t xml:space="preserve"> СОШ №1</w:t>
      </w:r>
      <w:r w:rsidRPr="009E252C">
        <w:t xml:space="preserve"> обладает высококвалифицированными кадрами </w:t>
      </w:r>
      <w:r>
        <w:t xml:space="preserve">и </w:t>
      </w:r>
      <w:r w:rsidRPr="009E252C">
        <w:t xml:space="preserve">хорошо развитой материально-технической базой. В </w:t>
      </w:r>
      <w:r>
        <w:t>ОО</w:t>
      </w:r>
      <w:r w:rsidRPr="009E252C">
        <w:t xml:space="preserve"> </w:t>
      </w:r>
      <w:r>
        <w:t>на всех уровнях общего образования</w:t>
      </w:r>
      <w:r w:rsidRPr="009E252C">
        <w:t xml:space="preserve"> </w:t>
      </w:r>
      <w:r>
        <w:t>созданы условия и предоставлены</w:t>
      </w:r>
      <w:r w:rsidRPr="009E252C">
        <w:t xml:space="preserve"> возможности получения </w:t>
      </w:r>
      <w:r>
        <w:t>и</w:t>
      </w:r>
      <w:r w:rsidRPr="009E252C">
        <w:t xml:space="preserve"> дополнительного образования </w:t>
      </w:r>
      <w:r>
        <w:t>всех</w:t>
      </w:r>
      <w:r w:rsidR="00411C7D">
        <w:t xml:space="preserve"> </w:t>
      </w:r>
      <w:r w:rsidRPr="009E252C">
        <w:t>направленностей, </w:t>
      </w:r>
      <w:r>
        <w:t>и углубленного изучения предметов</w:t>
      </w:r>
      <w:r w:rsidRPr="009E252C">
        <w:t xml:space="preserve"> на </w:t>
      </w:r>
      <w:r>
        <w:t>уровне среднего общего образования</w:t>
      </w:r>
      <w:r w:rsidRPr="009E252C">
        <w:t xml:space="preserve"> (опыт </w:t>
      </w:r>
      <w:r>
        <w:t>организации профильного обучения и классов психолого-педагогической направленности</w:t>
      </w:r>
      <w:r w:rsidRPr="009E252C">
        <w:t>).</w:t>
      </w:r>
    </w:p>
    <w:p w14:paraId="7A9673C6" w14:textId="1C609445" w:rsidR="004037B7" w:rsidRDefault="004037B7" w:rsidP="0079327A">
      <w:pPr>
        <w:ind w:firstLine="709"/>
        <w:jc w:val="both"/>
      </w:pPr>
      <w:r w:rsidRPr="009E252C">
        <w:t xml:space="preserve">В </w:t>
      </w:r>
      <w:r>
        <w:t>ОО</w:t>
      </w:r>
      <w:r w:rsidRPr="009E252C">
        <w:t> </w:t>
      </w:r>
      <w:r>
        <w:t>педагоги</w:t>
      </w:r>
      <w:r w:rsidRPr="009E252C">
        <w:t xml:space="preserve"> успешно применяют педагогические технологии, позволяющие реализовать системно – деятельностный подход в обучении, эффективно использовать время урока</w:t>
      </w:r>
      <w:r>
        <w:t xml:space="preserve"> (занятия)</w:t>
      </w:r>
      <w:r w:rsidRPr="009E252C">
        <w:t xml:space="preserve"> и возможность творческого интеллектуального труда без перегрузок.  В</w:t>
      </w:r>
      <w:r w:rsidR="00411C7D">
        <w:t xml:space="preserve"> </w:t>
      </w:r>
      <w:r w:rsidRPr="009E252C">
        <w:t xml:space="preserve">образовательном учреждении созданы условия для полноценного внедрения ИКТ в образовательный процесс, внеурочную и управленческую деятельность.  Большое внимание уделяется исследовательской и проектной работе учащихся. Учащиеся   всегда в списке победителей и призеров олимпиад, успешно участвуют в конкурсах, смотрах, фестивалях. </w:t>
      </w:r>
    </w:p>
    <w:p w14:paraId="0D915723" w14:textId="1EA3550A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Объединение учреждений имеет значительные преимущества.</w:t>
      </w:r>
    </w:p>
    <w:p w14:paraId="1BC8A0E7" w14:textId="77777777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Во-первых, формируется единое юридическое лицо, имеющее полную свободу в перераспределении ресурсов (как материально-технических, так и кадровых) внутри организации в соответствии с выбранной стратегией и программой развития, планом финансово-хозяйственной деятельности. Оперативность принятия решений внутри структурных подразделений единой организации существенно выше, чем в случае кооперации между отдельными учреждениями – самостоятельными юридическими лицами.</w:t>
      </w:r>
    </w:p>
    <w:p w14:paraId="7AD17776" w14:textId="77777777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Во-вторых, объединение учреждений позволяет легко и с наименьшими издержками транслировать опыт успешных управленческих команд, функционирующих в сфере образования, способствует распространению инновационных образовательных практик, улучшению качества образования.</w:t>
      </w:r>
    </w:p>
    <w:p w14:paraId="50E0D6E3" w14:textId="77777777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В результате реорганизации права обучающихся и воспитанников не нарушаются, так как образовательные услуги   будут предоставлены в полном объёме.</w:t>
      </w:r>
    </w:p>
    <w:p w14:paraId="5CA0A764" w14:textId="33DC1F23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Присоединение позволит рационально использовать кадровый потенциал, финансовые средства и материально-техническую базу образовательных организаций, будет способствовать распространению инновационных образовательных практик, улучшению качества образования.</w:t>
      </w:r>
    </w:p>
    <w:p w14:paraId="1A429ADF" w14:textId="77777777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В результате реорганизации будут соблюдены следующие требования:</w:t>
      </w:r>
    </w:p>
    <w:p w14:paraId="083C13F0" w14:textId="3E96A246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а) обеспечение государственных гарантий реализации прав на получение общедоступного и бесплатного образования в соответствии с федеральным образовательным стандартом дошкольного образования;</w:t>
      </w:r>
    </w:p>
    <w:p w14:paraId="03D59723" w14:textId="77777777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б) предоставление гарантированной возможности получения качественных образовательных услуг в соответствии с современными требованиями и потребностями населения;</w:t>
      </w:r>
    </w:p>
    <w:p w14:paraId="3413CEFD" w14:textId="77777777" w:rsidR="00C769D0" w:rsidRP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в) территориальная доступность получения образовательных услуг;</w:t>
      </w:r>
    </w:p>
    <w:p w14:paraId="34C88994" w14:textId="76F89F5E" w:rsidR="00C769D0" w:rsidRDefault="00C769D0" w:rsidP="00C769D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9D0">
        <w:rPr>
          <w:rFonts w:ascii="Times New Roman" w:hAnsi="Times New Roman" w:cs="Times New Roman"/>
          <w:sz w:val="24"/>
          <w:szCs w:val="24"/>
        </w:rPr>
        <w:t>г) минимизация возможных социальных рисков в отношении сотрудников образовательных организаций.</w:t>
      </w:r>
    </w:p>
    <w:p w14:paraId="1E139980" w14:textId="70F47660" w:rsidR="003D33A0" w:rsidRDefault="003D33A0" w:rsidP="00563BE0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A829F61" w14:textId="15C2F96A" w:rsidR="003D33A0" w:rsidRDefault="00411C7D" w:rsidP="003D33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3D33A0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D33A0">
        <w:rPr>
          <w:rFonts w:ascii="Times New Roman" w:hAnsi="Times New Roman" w:cs="Times New Roman"/>
          <w:sz w:val="24"/>
          <w:szCs w:val="24"/>
        </w:rPr>
        <w:t xml:space="preserve"> Управления образования </w:t>
      </w:r>
    </w:p>
    <w:p w14:paraId="6D6E3E87" w14:textId="0984CF42" w:rsidR="003D33A0" w:rsidRPr="003D33A0" w:rsidRDefault="003D33A0" w:rsidP="003D33A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Тайшетского </w:t>
      </w:r>
      <w:r w:rsidR="00411C7D">
        <w:rPr>
          <w:rFonts w:ascii="Times New Roman" w:hAnsi="Times New Roman" w:cs="Times New Roman"/>
          <w:sz w:val="24"/>
          <w:szCs w:val="24"/>
        </w:rPr>
        <w:t>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Н.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Вьюнова</w:t>
      </w:r>
      <w:proofErr w:type="spellEnd"/>
    </w:p>
    <w:p w14:paraId="750D4FD1" w14:textId="77777777" w:rsidR="0010027F" w:rsidRPr="0010027F" w:rsidRDefault="0010027F" w:rsidP="00794CC7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10027F" w:rsidRPr="0010027F" w:rsidSect="00891670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423"/>
    <w:rsid w:val="00007647"/>
    <w:rsid w:val="0004277F"/>
    <w:rsid w:val="00070067"/>
    <w:rsid w:val="0008541B"/>
    <w:rsid w:val="00087E49"/>
    <w:rsid w:val="000F007B"/>
    <w:rsid w:val="0010027F"/>
    <w:rsid w:val="00153361"/>
    <w:rsid w:val="001F7DBB"/>
    <w:rsid w:val="0022764F"/>
    <w:rsid w:val="00231FE8"/>
    <w:rsid w:val="00237544"/>
    <w:rsid w:val="002B4AF7"/>
    <w:rsid w:val="002B5535"/>
    <w:rsid w:val="002E4C8B"/>
    <w:rsid w:val="00311D34"/>
    <w:rsid w:val="00340FB7"/>
    <w:rsid w:val="0035708C"/>
    <w:rsid w:val="00394149"/>
    <w:rsid w:val="003A7BEE"/>
    <w:rsid w:val="003D33A0"/>
    <w:rsid w:val="004037B7"/>
    <w:rsid w:val="00411C7D"/>
    <w:rsid w:val="004A3521"/>
    <w:rsid w:val="004B59F0"/>
    <w:rsid w:val="004B7FA5"/>
    <w:rsid w:val="004D0A2D"/>
    <w:rsid w:val="0050366E"/>
    <w:rsid w:val="00523F82"/>
    <w:rsid w:val="005469BC"/>
    <w:rsid w:val="00563BE0"/>
    <w:rsid w:val="005F1325"/>
    <w:rsid w:val="006B6A7C"/>
    <w:rsid w:val="006F0318"/>
    <w:rsid w:val="0079327A"/>
    <w:rsid w:val="00794CC7"/>
    <w:rsid w:val="007C0404"/>
    <w:rsid w:val="007E7423"/>
    <w:rsid w:val="008751FD"/>
    <w:rsid w:val="00890A7D"/>
    <w:rsid w:val="00891670"/>
    <w:rsid w:val="008F273F"/>
    <w:rsid w:val="00950849"/>
    <w:rsid w:val="009842FE"/>
    <w:rsid w:val="0099694B"/>
    <w:rsid w:val="009E2DD5"/>
    <w:rsid w:val="00A52313"/>
    <w:rsid w:val="00B032E9"/>
    <w:rsid w:val="00B12280"/>
    <w:rsid w:val="00B6277B"/>
    <w:rsid w:val="00B74E22"/>
    <w:rsid w:val="00BD07AE"/>
    <w:rsid w:val="00C41CBE"/>
    <w:rsid w:val="00C57CE6"/>
    <w:rsid w:val="00C62504"/>
    <w:rsid w:val="00C769D0"/>
    <w:rsid w:val="00CB1DA5"/>
    <w:rsid w:val="00CC73A7"/>
    <w:rsid w:val="00CE7FD6"/>
    <w:rsid w:val="00D30170"/>
    <w:rsid w:val="00D56A9C"/>
    <w:rsid w:val="00D62748"/>
    <w:rsid w:val="00D96693"/>
    <w:rsid w:val="00DA4B18"/>
    <w:rsid w:val="00DD1AF3"/>
    <w:rsid w:val="00DF78A4"/>
    <w:rsid w:val="00E12834"/>
    <w:rsid w:val="00E565D3"/>
    <w:rsid w:val="00E7456D"/>
    <w:rsid w:val="00E822E2"/>
    <w:rsid w:val="00EB72AA"/>
    <w:rsid w:val="00ED7CA5"/>
    <w:rsid w:val="00F0072C"/>
    <w:rsid w:val="00F10B9D"/>
    <w:rsid w:val="00F178D2"/>
    <w:rsid w:val="00F32F14"/>
    <w:rsid w:val="00F936DB"/>
    <w:rsid w:val="00FB235F"/>
    <w:rsid w:val="00FD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D07CE"/>
  <w15:chartTrackingRefBased/>
  <w15:docId w15:val="{0C7B02AD-FAC9-4E57-BBA4-770FEBFBF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3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B72A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72AA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Strong"/>
    <w:basedOn w:val="a0"/>
    <w:uiPriority w:val="22"/>
    <w:qFormat/>
    <w:rsid w:val="004037B7"/>
    <w:rPr>
      <w:b/>
      <w:bCs/>
    </w:rPr>
  </w:style>
  <w:style w:type="table" w:styleId="a7">
    <w:name w:val="Table Grid"/>
    <w:basedOn w:val="a1"/>
    <w:uiPriority w:val="59"/>
    <w:rsid w:val="00403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4037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F8ADF-04D3-46DC-AD61-35E66B1D9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32</cp:revision>
  <cp:lastPrinted>2026-02-11T08:49:00Z</cp:lastPrinted>
  <dcterms:created xsi:type="dcterms:W3CDTF">2022-12-15T08:36:00Z</dcterms:created>
  <dcterms:modified xsi:type="dcterms:W3CDTF">2026-02-11T08:49:00Z</dcterms:modified>
</cp:coreProperties>
</file>